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FCA" w:rsidRDefault="00047FCA" w:rsidP="00047FCA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Cs w:val="28"/>
        </w:rPr>
        <w:drawing>
          <wp:inline distT="0" distB="0" distL="0" distR="0">
            <wp:extent cx="365760" cy="501015"/>
            <wp:effectExtent l="19050" t="0" r="0" b="0"/>
            <wp:docPr id="3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7FCA" w:rsidRDefault="00047FCA" w:rsidP="00047FCA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047FCA" w:rsidRDefault="00047FCA" w:rsidP="00047FC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047FCA" w:rsidRDefault="00047FCA" w:rsidP="00047FC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047FCA" w:rsidRDefault="00047FCA" w:rsidP="00047FC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047FCA" w:rsidRDefault="00047FCA" w:rsidP="00047FCA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47FCA" w:rsidRPr="000F4F2F" w:rsidRDefault="00047FCA" w:rsidP="00047FC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 739</w:t>
      </w:r>
    </w:p>
    <w:p w:rsidR="00047FCA" w:rsidRDefault="00047FCA" w:rsidP="00047FC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047FCA" w:rsidRDefault="00047FCA" w:rsidP="00047FCA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23 липня 2024 року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61 сесія 8 скликання</w:t>
      </w:r>
    </w:p>
    <w:p w:rsidR="002A2326" w:rsidRPr="00047FCA" w:rsidRDefault="002A2326" w:rsidP="00047F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5384" w:rsidRPr="00B11EA4" w:rsidRDefault="00DD5B0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</w:t>
      </w:r>
      <w:r w:rsidR="002B5384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затвердження технічної документації </w:t>
      </w:r>
    </w:p>
    <w:p w:rsidR="002B5384" w:rsidRPr="00B11EA4" w:rsidRDefault="002B538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із землеустрою щодо встановлення </w:t>
      </w:r>
      <w:r w:rsidR="00155CC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меж </w:t>
      </w:r>
    </w:p>
    <w:p w:rsidR="002B5384" w:rsidRPr="00B11EA4" w:rsidRDefault="002B538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ділянки в натурі (на місцевості) </w:t>
      </w:r>
    </w:p>
    <w:p w:rsidR="002A2326" w:rsidRPr="00B11EA4" w:rsidRDefault="002B538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>та передачу земельн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="00FE380C"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E00367">
        <w:rPr>
          <w:rFonts w:ascii="Times New Roman" w:hAnsi="Times New Roman" w:cs="Times New Roman"/>
          <w:b/>
          <w:sz w:val="28"/>
          <w:szCs w:val="28"/>
          <w:lang w:val="uk-UA"/>
        </w:rPr>
        <w:t>Нагорній Н.М</w:t>
      </w:r>
      <w:r w:rsidR="00DD5B04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B11EA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024972" w:rsidRPr="00B11EA4" w:rsidRDefault="00024972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5384" w:rsidRDefault="002B5384" w:rsidP="00047FC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Р</w:t>
      </w:r>
      <w:r w:rsidR="007A6A00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озглянувши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технічну документацію із землеустрою щодо встановлення (відновлення) меж земельної ділянки в натурі (на місцевості)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та керуючись п. 34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ст. 26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ч.1, ст.59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ст.ст.12,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122,186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, ст.ст. 19,20,22,25,30 Закону України «Про землеустрій»,</w:t>
      </w:r>
      <w:r w:rsidRPr="00B11EA4">
        <w:rPr>
          <w:rFonts w:ascii="Times New Roman" w:hAnsi="Times New Roman"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сесія міської ради ВИРІШИЛА:</w:t>
      </w:r>
    </w:p>
    <w:p w:rsidR="00047FCA" w:rsidRPr="00B11EA4" w:rsidRDefault="00047FCA" w:rsidP="00047FC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0A62D7" w:rsidRDefault="002B538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З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>атверд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ити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технічн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у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документаці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ю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із землеустрою щодо встановлення </w:t>
      </w:r>
      <w:r w:rsidR="00FE380C"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(відновлення) </w:t>
      </w:r>
      <w:r w:rsidRPr="00B11EA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меж земельної ділянки в натурі (на місцевості) 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гр. 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Нагорній Надії Миколаївні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, загальною площею 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="00E00367">
        <w:rPr>
          <w:rFonts w:ascii="Times New Roman" w:hAnsi="Times New Roman" w:cs="Times New Roman"/>
          <w:bCs/>
          <w:sz w:val="28"/>
          <w:szCs w:val="28"/>
          <w:lang w:val="uk-UA"/>
        </w:rPr>
        <w:t>20</w:t>
      </w:r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області (за межами с. </w:t>
      </w:r>
      <w:proofErr w:type="spellStart"/>
      <w:r w:rsidR="005535C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DD5B04">
        <w:rPr>
          <w:rFonts w:ascii="Times New Roman" w:hAnsi="Times New Roman" w:cs="Times New Roman"/>
          <w:bCs/>
          <w:sz w:val="28"/>
          <w:szCs w:val="28"/>
          <w:lang w:val="uk-UA"/>
        </w:rPr>
        <w:t>), в тому числі:</w:t>
      </w:r>
    </w:p>
    <w:p w:rsidR="00DD5B04" w:rsidRDefault="00DD5B04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- земельна ділянка кадастровий номер 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га.</w:t>
      </w:r>
    </w:p>
    <w:p w:rsidR="00047FCA" w:rsidRPr="00B11EA4" w:rsidRDefault="00047FCA" w:rsidP="00047FC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7A3AAE" w:rsidRDefault="00C0066E" w:rsidP="00047FC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1EA4">
        <w:rPr>
          <w:rFonts w:ascii="Times New Roman" w:hAnsi="Times New Roman" w:cs="Times New Roman"/>
          <w:sz w:val="28"/>
          <w:szCs w:val="28"/>
        </w:rPr>
        <w:t>2</w:t>
      </w:r>
      <w:r w:rsidRPr="00B11EA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Припинити право п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остійного користування гр.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Нагорної Надії Миколаївни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земельною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B11EA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01.03 для ведення особистого селянського господарства,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00 га, що розташована на території Погребищенської міської ради Вінницького району Вінницької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області (за межами с. </w:t>
      </w:r>
      <w:proofErr w:type="spellStart"/>
      <w:r w:rsidR="005535CA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C003A6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згідно Державного акту на право постійного користування землею серії ВН №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>, зареєстрованого в Книзі записів держаних актів на право постійного користування землею за №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01.04.</w:t>
      </w:r>
      <w:r w:rsidR="00262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для ведення особистого підсобного господарства та передати у приватну власність гр.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Нагорній Надії Миколаївні</w:t>
      </w:r>
      <w:r w:rsidR="00B11EA4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кадастровий номер </w:t>
      </w:r>
      <w:r w:rsidR="0021312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D0DF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42CA8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53B2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200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01.03 для ведення особистого селянського господарства, площею 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535C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0367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 w:rsidR="005535C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24972" w:rsidRPr="00B11EA4">
        <w:rPr>
          <w:rFonts w:ascii="Times New Roman" w:hAnsi="Times New Roman" w:cs="Times New Roman"/>
          <w:sz w:val="28"/>
          <w:szCs w:val="28"/>
          <w:lang w:val="uk-UA"/>
        </w:rPr>
        <w:t>00 га.</w:t>
      </w:r>
    </w:p>
    <w:p w:rsidR="00B11EA4" w:rsidRPr="00B11EA4" w:rsidRDefault="00B11EA4" w:rsidP="00047FC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2B5384" w:rsidRDefault="00C95BC0" w:rsidP="00047FC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3</w:t>
      </w:r>
      <w:r w:rsidR="002B5384" w:rsidRPr="00B11EA4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11EA4" w:rsidRPr="00B11EA4" w:rsidRDefault="00B11EA4" w:rsidP="00047FC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5384" w:rsidRDefault="002B5384" w:rsidP="00047FCA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047FCA" w:rsidRPr="00047FCA" w:rsidRDefault="00047FCA" w:rsidP="00047FCA">
      <w:pPr>
        <w:pStyle w:val="aa"/>
        <w:tabs>
          <w:tab w:val="left" w:pos="1230"/>
        </w:tabs>
        <w:ind w:left="0" w:firstLine="709"/>
        <w:rPr>
          <w:sz w:val="28"/>
          <w:szCs w:val="28"/>
          <w:lang w:val="ru-RU"/>
        </w:rPr>
      </w:pPr>
    </w:p>
    <w:p w:rsidR="00047FCA" w:rsidRPr="008071E4" w:rsidRDefault="00047FCA" w:rsidP="00047FC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047FCA" w:rsidRPr="008071E4" w:rsidSect="00047FCA">
      <w:pgSz w:w="11907" w:h="16840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516B" w:rsidRDefault="0084516B" w:rsidP="00C21C61">
      <w:pPr>
        <w:spacing w:after="0" w:line="240" w:lineRule="auto"/>
      </w:pPr>
      <w:r>
        <w:separator/>
      </w:r>
    </w:p>
  </w:endnote>
  <w:endnote w:type="continuationSeparator" w:id="0">
    <w:p w:rsidR="0084516B" w:rsidRDefault="0084516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516B" w:rsidRDefault="0084516B" w:rsidP="00C21C61">
      <w:pPr>
        <w:spacing w:after="0" w:line="240" w:lineRule="auto"/>
      </w:pPr>
      <w:r>
        <w:separator/>
      </w:r>
    </w:p>
  </w:footnote>
  <w:footnote w:type="continuationSeparator" w:id="0">
    <w:p w:rsidR="0084516B" w:rsidRDefault="0084516B" w:rsidP="00C21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EF5"/>
    <w:rsid w:val="000240A6"/>
    <w:rsid w:val="00024972"/>
    <w:rsid w:val="000333A8"/>
    <w:rsid w:val="00043145"/>
    <w:rsid w:val="00047FCA"/>
    <w:rsid w:val="00052C1A"/>
    <w:rsid w:val="00061721"/>
    <w:rsid w:val="00080C58"/>
    <w:rsid w:val="000874DB"/>
    <w:rsid w:val="000930DC"/>
    <w:rsid w:val="000A62D7"/>
    <w:rsid w:val="000B12E4"/>
    <w:rsid w:val="000B644F"/>
    <w:rsid w:val="000C1CEF"/>
    <w:rsid w:val="000D77E8"/>
    <w:rsid w:val="00111564"/>
    <w:rsid w:val="00114F62"/>
    <w:rsid w:val="00117F93"/>
    <w:rsid w:val="001550F9"/>
    <w:rsid w:val="00155CCC"/>
    <w:rsid w:val="001636B7"/>
    <w:rsid w:val="0017400C"/>
    <w:rsid w:val="00190B50"/>
    <w:rsid w:val="001A5954"/>
    <w:rsid w:val="001D4A6B"/>
    <w:rsid w:val="001E08A1"/>
    <w:rsid w:val="00200885"/>
    <w:rsid w:val="002130E7"/>
    <w:rsid w:val="00213126"/>
    <w:rsid w:val="002160E7"/>
    <w:rsid w:val="002177D4"/>
    <w:rsid w:val="00262496"/>
    <w:rsid w:val="00287A3A"/>
    <w:rsid w:val="002A2326"/>
    <w:rsid w:val="002B5384"/>
    <w:rsid w:val="002B61E6"/>
    <w:rsid w:val="002D0DF0"/>
    <w:rsid w:val="002E12AD"/>
    <w:rsid w:val="003208B6"/>
    <w:rsid w:val="003416DA"/>
    <w:rsid w:val="00347F6F"/>
    <w:rsid w:val="003611A5"/>
    <w:rsid w:val="00371D3A"/>
    <w:rsid w:val="00377C11"/>
    <w:rsid w:val="003C2A68"/>
    <w:rsid w:val="003E4F93"/>
    <w:rsid w:val="00485FDC"/>
    <w:rsid w:val="0048683F"/>
    <w:rsid w:val="004878E5"/>
    <w:rsid w:val="00490416"/>
    <w:rsid w:val="004C3680"/>
    <w:rsid w:val="004D70B0"/>
    <w:rsid w:val="0051114F"/>
    <w:rsid w:val="00514EED"/>
    <w:rsid w:val="00526F76"/>
    <w:rsid w:val="005361DE"/>
    <w:rsid w:val="00542CA8"/>
    <w:rsid w:val="00547A1F"/>
    <w:rsid w:val="005501C4"/>
    <w:rsid w:val="005535CA"/>
    <w:rsid w:val="00583B1A"/>
    <w:rsid w:val="005A727A"/>
    <w:rsid w:val="005F432E"/>
    <w:rsid w:val="006272C5"/>
    <w:rsid w:val="00683B83"/>
    <w:rsid w:val="00685365"/>
    <w:rsid w:val="006A2D23"/>
    <w:rsid w:val="006D0236"/>
    <w:rsid w:val="006D0D0D"/>
    <w:rsid w:val="00711A02"/>
    <w:rsid w:val="0071342B"/>
    <w:rsid w:val="0071489B"/>
    <w:rsid w:val="0071506F"/>
    <w:rsid w:val="007318A9"/>
    <w:rsid w:val="00741EFA"/>
    <w:rsid w:val="007757C6"/>
    <w:rsid w:val="007825A5"/>
    <w:rsid w:val="007A3AAE"/>
    <w:rsid w:val="007A5D37"/>
    <w:rsid w:val="007A6A00"/>
    <w:rsid w:val="007B291C"/>
    <w:rsid w:val="007E2E55"/>
    <w:rsid w:val="0084516B"/>
    <w:rsid w:val="0086396B"/>
    <w:rsid w:val="008867BD"/>
    <w:rsid w:val="008D394B"/>
    <w:rsid w:val="00921FE0"/>
    <w:rsid w:val="009432B2"/>
    <w:rsid w:val="00953759"/>
    <w:rsid w:val="00953B2F"/>
    <w:rsid w:val="00966E62"/>
    <w:rsid w:val="00967D3D"/>
    <w:rsid w:val="0098101A"/>
    <w:rsid w:val="009831F3"/>
    <w:rsid w:val="009855FB"/>
    <w:rsid w:val="00A015C3"/>
    <w:rsid w:val="00A06173"/>
    <w:rsid w:val="00A57D5D"/>
    <w:rsid w:val="00A85623"/>
    <w:rsid w:val="00AC0403"/>
    <w:rsid w:val="00AC3AC0"/>
    <w:rsid w:val="00AC3F1C"/>
    <w:rsid w:val="00AE2878"/>
    <w:rsid w:val="00B03EC2"/>
    <w:rsid w:val="00B11EA4"/>
    <w:rsid w:val="00B96551"/>
    <w:rsid w:val="00BB5299"/>
    <w:rsid w:val="00BD42FA"/>
    <w:rsid w:val="00C003A6"/>
    <w:rsid w:val="00C0066E"/>
    <w:rsid w:val="00C12BA3"/>
    <w:rsid w:val="00C21C61"/>
    <w:rsid w:val="00C347C7"/>
    <w:rsid w:val="00C77A06"/>
    <w:rsid w:val="00C86720"/>
    <w:rsid w:val="00C95BC0"/>
    <w:rsid w:val="00CA0491"/>
    <w:rsid w:val="00CB726D"/>
    <w:rsid w:val="00CC0685"/>
    <w:rsid w:val="00CD0284"/>
    <w:rsid w:val="00CE7712"/>
    <w:rsid w:val="00D049A2"/>
    <w:rsid w:val="00DB6905"/>
    <w:rsid w:val="00DD5B04"/>
    <w:rsid w:val="00E00308"/>
    <w:rsid w:val="00E00367"/>
    <w:rsid w:val="00E23C1E"/>
    <w:rsid w:val="00E66739"/>
    <w:rsid w:val="00E91003"/>
    <w:rsid w:val="00EA06B6"/>
    <w:rsid w:val="00EB1F7C"/>
    <w:rsid w:val="00ED6391"/>
    <w:rsid w:val="00EE7C3C"/>
    <w:rsid w:val="00F0087C"/>
    <w:rsid w:val="00F10444"/>
    <w:rsid w:val="00F253FD"/>
    <w:rsid w:val="00F43461"/>
    <w:rsid w:val="00F45F7C"/>
    <w:rsid w:val="00F51E21"/>
    <w:rsid w:val="00F6681F"/>
    <w:rsid w:val="00F7180D"/>
    <w:rsid w:val="00F84CDA"/>
    <w:rsid w:val="00FB3C77"/>
    <w:rsid w:val="00FB6015"/>
    <w:rsid w:val="00FE380C"/>
    <w:rsid w:val="00FF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FB6015"/>
    <w:pPr>
      <w:ind w:left="720"/>
      <w:contextualSpacing/>
    </w:pPr>
  </w:style>
  <w:style w:type="paragraph" w:styleId="aa">
    <w:name w:val="List"/>
    <w:basedOn w:val="a"/>
    <w:rsid w:val="002B5384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D44815-AE63-425E-B571-0DB22E5E2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2024-05-28T11:42:00Z</cp:lastPrinted>
  <dcterms:created xsi:type="dcterms:W3CDTF">2024-07-11T07:14:00Z</dcterms:created>
  <dcterms:modified xsi:type="dcterms:W3CDTF">2024-07-24T07:34:00Z</dcterms:modified>
</cp:coreProperties>
</file>